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C8D7"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 xml:space="preserve">FORMATO No 1 </w:t>
      </w:r>
    </w:p>
    <w:p w14:paraId="1BC3AB43" w14:textId="77777777" w:rsidR="0073039E" w:rsidRPr="0073039E" w:rsidRDefault="0073039E" w:rsidP="0073039E">
      <w:pPr>
        <w:tabs>
          <w:tab w:val="left" w:pos="2977"/>
        </w:tabs>
        <w:jc w:val="center"/>
        <w:rPr>
          <w:rFonts w:ascii="Aptos" w:hAnsi="Aptos" w:cs="Aptos"/>
          <w:b/>
          <w:color w:val="000000"/>
          <w:lang w:eastAsia="es-CO"/>
        </w:rPr>
      </w:pPr>
    </w:p>
    <w:p w14:paraId="3C8DE3EF"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 xml:space="preserve">SOLICITUD DE COTIZACIÓN (SDC)  </w:t>
      </w:r>
    </w:p>
    <w:p w14:paraId="2A6E2350"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CARTA DE PRESENTACIÓN DE LA COTIZACIÓN,</w:t>
      </w:r>
    </w:p>
    <w:p w14:paraId="5E4D8595" w14:textId="77777777" w:rsidR="0073039E" w:rsidRPr="0073039E" w:rsidRDefault="0073039E" w:rsidP="0073039E">
      <w:pPr>
        <w:tabs>
          <w:tab w:val="left" w:pos="2977"/>
        </w:tabs>
        <w:ind w:left="3816" w:firstLine="504"/>
        <w:rPr>
          <w:rFonts w:ascii="Aptos" w:hAnsi="Aptos" w:cs="Aptos"/>
          <w:b/>
          <w:color w:val="000000"/>
          <w:lang w:eastAsia="es-CO"/>
        </w:rPr>
      </w:pPr>
    </w:p>
    <w:p w14:paraId="5F0A96F2" w14:textId="77777777" w:rsidR="0073039E" w:rsidRPr="0073039E" w:rsidRDefault="0073039E" w:rsidP="0073039E">
      <w:pPr>
        <w:tabs>
          <w:tab w:val="left" w:pos="2977"/>
        </w:tabs>
        <w:ind w:left="3816" w:firstLine="504"/>
        <w:rPr>
          <w:rFonts w:ascii="Aptos" w:hAnsi="Aptos" w:cs="Aptos"/>
          <w:b/>
          <w:color w:val="000000"/>
          <w:lang w:eastAsia="es-CO"/>
        </w:rPr>
      </w:pPr>
      <w:r w:rsidRPr="0073039E">
        <w:rPr>
          <w:rFonts w:ascii="Aptos" w:hAnsi="Aptos" w:cs="Aptos"/>
          <w:b/>
          <w:color w:val="000000"/>
          <w:lang w:eastAsia="es-CO"/>
        </w:rPr>
        <w:t>Fecha:</w:t>
      </w:r>
      <w:r w:rsidRPr="0073039E">
        <w:rPr>
          <w:rFonts w:ascii="Aptos" w:hAnsi="Aptos" w:cs="Aptos"/>
          <w:color w:val="000000"/>
          <w:sz w:val="20"/>
          <w:szCs w:val="20"/>
          <w:lang w:eastAsia="es-CO"/>
        </w:rPr>
        <w:t xml:space="preserve"> </w:t>
      </w:r>
      <w:r w:rsidRPr="0073039E">
        <w:rPr>
          <w:rFonts w:ascii="Aptos" w:hAnsi="Aptos" w:cs="Aptos"/>
          <w:b/>
          <w:color w:val="FF0000"/>
          <w:sz w:val="20"/>
          <w:szCs w:val="20"/>
          <w:lang w:eastAsia="es-CO"/>
        </w:rPr>
        <w:t>[indicar fecha de la presentación de la cotización]</w:t>
      </w:r>
    </w:p>
    <w:p w14:paraId="344D9862" w14:textId="0162F16E" w:rsidR="0073039E" w:rsidRPr="0073039E" w:rsidRDefault="0073039E" w:rsidP="0073039E">
      <w:pPr>
        <w:tabs>
          <w:tab w:val="left" w:pos="2977"/>
        </w:tabs>
        <w:ind w:left="4320"/>
        <w:rPr>
          <w:rFonts w:ascii="Aptos" w:hAnsi="Aptos" w:cs="Aptos"/>
          <w:b/>
          <w:bCs/>
          <w:color w:val="000000"/>
          <w:lang w:eastAsia="es-CO"/>
        </w:rPr>
      </w:pPr>
      <w:r w:rsidRPr="0073039E">
        <w:rPr>
          <w:rFonts w:ascii="Aptos" w:hAnsi="Aptos" w:cs="Aptos"/>
          <w:b/>
          <w:color w:val="000000"/>
          <w:lang w:eastAsia="es-CO"/>
        </w:rPr>
        <w:t xml:space="preserve">SDC </w:t>
      </w:r>
      <w:proofErr w:type="spellStart"/>
      <w:r w:rsidRPr="0073039E">
        <w:rPr>
          <w:rFonts w:ascii="Aptos" w:hAnsi="Aptos" w:cs="Aptos"/>
          <w:b/>
          <w:color w:val="000000"/>
          <w:lang w:eastAsia="es-CO"/>
        </w:rPr>
        <w:t>N°</w:t>
      </w:r>
      <w:proofErr w:type="spellEnd"/>
      <w:r w:rsidRPr="0073039E">
        <w:rPr>
          <w:rFonts w:ascii="Aptos" w:hAnsi="Aptos" w:cs="Aptos"/>
          <w:b/>
          <w:color w:val="000000"/>
          <w:lang w:eastAsia="es-CO"/>
        </w:rPr>
        <w:t>.</w:t>
      </w:r>
      <w:r w:rsidRPr="0073039E">
        <w:rPr>
          <w:rFonts w:ascii="Aptos" w:hAnsi="Aptos" w:cs="Aptos"/>
          <w:color w:val="000000"/>
          <w:lang w:eastAsia="es-CO"/>
        </w:rPr>
        <w:t xml:space="preserve"> </w:t>
      </w:r>
      <w:r w:rsidRPr="0073039E">
        <w:rPr>
          <w:rFonts w:ascii="Aptos" w:hAnsi="Aptos" w:cs="Aptos"/>
          <w:b/>
          <w:bCs/>
          <w:color w:val="000000"/>
          <w:lang w:eastAsia="es-CO"/>
        </w:rPr>
        <w:t>0</w:t>
      </w:r>
      <w:r w:rsidR="00DE4C2C">
        <w:rPr>
          <w:rFonts w:ascii="Aptos" w:hAnsi="Aptos" w:cs="Aptos"/>
          <w:b/>
          <w:bCs/>
          <w:color w:val="000000"/>
          <w:lang w:eastAsia="es-CO"/>
        </w:rPr>
        <w:t>13</w:t>
      </w:r>
      <w:r w:rsidRPr="0073039E">
        <w:rPr>
          <w:rFonts w:ascii="Aptos" w:hAnsi="Aptos" w:cs="Aptos"/>
          <w:b/>
          <w:bCs/>
          <w:color w:val="000000"/>
          <w:lang w:eastAsia="es-CO"/>
        </w:rPr>
        <w:t xml:space="preserve"> MA 46</w:t>
      </w:r>
      <w:r w:rsidR="00DE4C2C">
        <w:rPr>
          <w:rFonts w:ascii="Aptos" w:hAnsi="Aptos" w:cs="Aptos"/>
          <w:b/>
          <w:bCs/>
          <w:color w:val="000000"/>
          <w:lang w:eastAsia="es-CO"/>
        </w:rPr>
        <w:t>7</w:t>
      </w:r>
    </w:p>
    <w:p w14:paraId="1FDBB29B" w14:textId="77777777" w:rsidR="0073039E" w:rsidRPr="0073039E" w:rsidRDefault="0073039E" w:rsidP="0073039E">
      <w:pPr>
        <w:tabs>
          <w:tab w:val="left" w:pos="2977"/>
        </w:tabs>
        <w:ind w:left="4320"/>
        <w:rPr>
          <w:rFonts w:ascii="Aptos" w:hAnsi="Aptos" w:cs="Aptos"/>
          <w:color w:val="000000"/>
          <w:lang w:eastAsia="es-CO"/>
        </w:rPr>
      </w:pPr>
    </w:p>
    <w:p w14:paraId="4A5FB754" w14:textId="3D2435D4" w:rsidR="0073039E" w:rsidRPr="0073039E" w:rsidRDefault="0073039E" w:rsidP="0073039E">
      <w:pPr>
        <w:tabs>
          <w:tab w:val="left" w:pos="2977"/>
        </w:tabs>
        <w:rPr>
          <w:rFonts w:ascii="Aptos" w:hAnsi="Aptos" w:cs="Aptos"/>
          <w:color w:val="000000"/>
          <w:lang w:eastAsia="es-CO"/>
        </w:rPr>
      </w:pPr>
      <w:r w:rsidRPr="0073039E">
        <w:rPr>
          <w:rFonts w:ascii="Aptos" w:hAnsi="Aptos" w:cs="Aptos"/>
          <w:color w:val="000000"/>
          <w:lang w:eastAsia="es-CO"/>
        </w:rPr>
        <w:t xml:space="preserve">A: </w:t>
      </w:r>
      <w:r w:rsidR="00DE4C2C">
        <w:rPr>
          <w:rFonts w:ascii="Aptos" w:hAnsi="Aptos" w:cs="Aptos"/>
          <w:color w:val="000000"/>
          <w:lang w:eastAsia="es-CO"/>
        </w:rPr>
        <w:t xml:space="preserve"> </w:t>
      </w:r>
      <w:r w:rsidRPr="0073039E">
        <w:rPr>
          <w:rFonts w:ascii="Aptos" w:hAnsi="Aptos" w:cs="Aptos"/>
          <w:color w:val="000000"/>
          <w:lang w:eastAsia="es-CO"/>
        </w:rPr>
        <w:t xml:space="preserve">Señores </w:t>
      </w:r>
      <w:r w:rsidR="00DE4C2C" w:rsidRPr="00DE4C2C">
        <w:rPr>
          <w:rFonts w:ascii="Aptos" w:hAnsi="Aptos" w:cs="Aptos"/>
          <w:b/>
          <w:bCs/>
          <w:color w:val="000000"/>
          <w:lang w:eastAsia="es-CO"/>
        </w:rPr>
        <w:t>Cooperativa de Beneficiarios de la Reforma Agraria del Cauca - COOBRA</w:t>
      </w:r>
    </w:p>
    <w:p w14:paraId="5508F53F" w14:textId="77777777" w:rsidR="0073039E" w:rsidRPr="0073039E" w:rsidRDefault="0073039E" w:rsidP="0073039E">
      <w:pPr>
        <w:tabs>
          <w:tab w:val="left" w:pos="2977"/>
        </w:tabs>
        <w:rPr>
          <w:rFonts w:ascii="Aptos" w:hAnsi="Aptos" w:cs="Aptos"/>
          <w:color w:val="FF0000"/>
          <w:sz w:val="28"/>
          <w:szCs w:val="28"/>
          <w:lang w:eastAsia="es-CO"/>
        </w:rPr>
      </w:pPr>
    </w:p>
    <w:p w14:paraId="53B542A9" w14:textId="77777777" w:rsidR="0073039E" w:rsidRPr="0073039E" w:rsidRDefault="0073039E" w:rsidP="0073039E">
      <w:pPr>
        <w:tabs>
          <w:tab w:val="left" w:pos="2977"/>
        </w:tabs>
        <w:rPr>
          <w:rFonts w:ascii="Aptos" w:hAnsi="Aptos" w:cs="Aptos"/>
          <w:color w:val="000000"/>
          <w:lang w:eastAsia="es-CO"/>
        </w:rPr>
      </w:pPr>
      <w:r w:rsidRPr="0073039E">
        <w:rPr>
          <w:rFonts w:ascii="Aptos" w:hAnsi="Aptos" w:cs="Aptos"/>
          <w:color w:val="000000"/>
          <w:lang w:eastAsia="es-CO"/>
        </w:rPr>
        <w:t>Nosotros, los suscritos, declaramos que:</w:t>
      </w:r>
    </w:p>
    <w:p w14:paraId="6BCB1FE3" w14:textId="77777777" w:rsidR="0073039E" w:rsidRPr="0073039E" w:rsidRDefault="0073039E" w:rsidP="0073039E">
      <w:pPr>
        <w:tabs>
          <w:tab w:val="left" w:pos="2977"/>
        </w:tabs>
        <w:rPr>
          <w:rFonts w:ascii="Aptos" w:hAnsi="Aptos" w:cs="Aptos"/>
          <w:color w:val="000000"/>
          <w:lang w:eastAsia="es-CO"/>
        </w:rPr>
      </w:pPr>
    </w:p>
    <w:p w14:paraId="6A934724"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Hemos examinado y no tengo reservas a los documentos de la Solicitud de Cotización - SDC, incluyendo las adendas No. [indicar el número y fecha de emisión de cada adenda, si no aplica indicar "no aplica"];</w:t>
      </w:r>
    </w:p>
    <w:p w14:paraId="2F1D1DB3" w14:textId="77777777" w:rsidR="0073039E" w:rsidRPr="0073039E" w:rsidRDefault="0073039E" w:rsidP="0073039E">
      <w:pPr>
        <w:tabs>
          <w:tab w:val="left" w:pos="480"/>
          <w:tab w:val="left" w:pos="1200"/>
          <w:tab w:val="left" w:pos="2977"/>
        </w:tabs>
        <w:ind w:left="480" w:hanging="480"/>
        <w:jc w:val="both"/>
        <w:rPr>
          <w:rFonts w:ascii="Aptos" w:hAnsi="Aptos" w:cs="Aptos"/>
          <w:color w:val="000000"/>
          <w:lang w:eastAsia="es-CO"/>
        </w:rPr>
      </w:pPr>
    </w:p>
    <w:p w14:paraId="0B092BE8"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De conformidad con los documentos de SDC, me comprometo a suministrar el requerimiento, de acuerdo con las especificaciones solicitadas más adelante. </w:t>
      </w:r>
    </w:p>
    <w:p w14:paraId="79E60884" w14:textId="77777777" w:rsidR="0073039E" w:rsidRPr="0073039E" w:rsidRDefault="0073039E" w:rsidP="0073039E">
      <w:pPr>
        <w:pStyle w:val="Prrafodelista"/>
        <w:rPr>
          <w:rFonts w:ascii="Arial" w:eastAsia="SimSun" w:hAnsi="Arial" w:cs="Arial"/>
          <w:sz w:val="28"/>
          <w:szCs w:val="28"/>
          <w:lang w:val="es-CO"/>
        </w:rPr>
      </w:pPr>
    </w:p>
    <w:p w14:paraId="08E1BAB9" w14:textId="1F5BC3E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El precio total de mi oferta es por un valor de [expresar el precio de la cotización en letras y números en pesos colombianos M/CTE COP$], este precio incluye todos los costos y gastos descritos en la SDC y de acuerdo con la siguiente descripción del servicio requerido en función a los siguientes entregables y/o productos: </w:t>
      </w:r>
    </w:p>
    <w:p w14:paraId="56C50DF8" w14:textId="77777777" w:rsidR="0073039E" w:rsidRPr="0073039E" w:rsidRDefault="0073039E" w:rsidP="0073039E">
      <w:pPr>
        <w:jc w:val="both"/>
        <w:rPr>
          <w:rFonts w:ascii="Arial" w:hAnsi="Arial" w:cs="Arial"/>
        </w:rPr>
      </w:pPr>
    </w:p>
    <w:tbl>
      <w:tblPr>
        <w:tblW w:w="9634" w:type="dxa"/>
        <w:jc w:val="center"/>
        <w:tblLayout w:type="fixed"/>
        <w:tblCellMar>
          <w:left w:w="70" w:type="dxa"/>
          <w:right w:w="70" w:type="dxa"/>
        </w:tblCellMar>
        <w:tblLook w:val="04A0" w:firstRow="1" w:lastRow="0" w:firstColumn="1" w:lastColumn="0" w:noHBand="0" w:noVBand="1"/>
      </w:tblPr>
      <w:tblGrid>
        <w:gridCol w:w="704"/>
        <w:gridCol w:w="3969"/>
        <w:gridCol w:w="851"/>
        <w:gridCol w:w="992"/>
        <w:gridCol w:w="1417"/>
        <w:gridCol w:w="1701"/>
      </w:tblGrid>
      <w:tr w:rsidR="0073039E" w:rsidRPr="0073039E" w14:paraId="71AEDF12" w14:textId="77777777" w:rsidTr="00982CB1">
        <w:trPr>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B5B6DD"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Item</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518F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Entregables /Productos</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0BD662"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Unidad</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72C43D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Cantidad</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3391EF"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Unitario</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7236D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total</w:t>
            </w:r>
          </w:p>
        </w:tc>
      </w:tr>
      <w:tr w:rsidR="0073039E" w:rsidRPr="0073039E" w14:paraId="44EB6A3B" w14:textId="77777777" w:rsidTr="00982CB1">
        <w:trPr>
          <w:trHeight w:val="28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0B73D" w14:textId="77777777" w:rsidR="0073039E" w:rsidRPr="0073039E" w:rsidRDefault="0073039E" w:rsidP="00982CB1">
            <w:pPr>
              <w:jc w:val="center"/>
              <w:rPr>
                <w:rFonts w:ascii="Aptos" w:hAnsi="Aptos" w:cs="Arial"/>
                <w:color w:val="000000"/>
                <w:sz w:val="22"/>
                <w:szCs w:val="22"/>
                <w:lang w:eastAsia="es-CO"/>
              </w:rPr>
            </w:pPr>
            <w:r w:rsidRPr="0073039E">
              <w:rPr>
                <w:rFonts w:ascii="Aptos" w:hAnsi="Aptos" w:cs="Arial"/>
                <w:color w:val="000000"/>
                <w:sz w:val="22"/>
                <w:szCs w:val="22"/>
                <w:lang w:eastAsia="es-CO"/>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28930" w14:textId="4B605292" w:rsidR="0073039E" w:rsidRPr="0073039E" w:rsidRDefault="00957CBF" w:rsidP="00982CB1">
            <w:pPr>
              <w:jc w:val="both"/>
              <w:rPr>
                <w:rFonts w:ascii="Aptos" w:hAnsi="Aptos" w:cs="Arial"/>
                <w:color w:val="000000"/>
                <w:sz w:val="22"/>
                <w:szCs w:val="22"/>
                <w:lang w:eastAsia="es-CO"/>
              </w:rPr>
            </w:pPr>
            <w:r>
              <w:rPr>
                <w:rFonts w:ascii="Aptos" w:hAnsi="Aptos" w:cs="Aptos"/>
                <w:color w:val="000000"/>
                <w:lang w:eastAsia="es-CO"/>
              </w:rPr>
              <w:t>Análisis de suel</w:t>
            </w:r>
            <w:r w:rsidR="003866F8">
              <w:rPr>
                <w:rFonts w:ascii="Aptos" w:hAnsi="Aptos" w:cs="Aptos"/>
                <w:color w:val="000000"/>
                <w:lang w:eastAsia="es-CO"/>
              </w:rPr>
              <w:t>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5AABC" w14:textId="77777777" w:rsidR="0073039E" w:rsidRPr="0073039E" w:rsidRDefault="0073039E" w:rsidP="00982CB1">
            <w:pPr>
              <w:jc w:val="center"/>
              <w:rPr>
                <w:rFonts w:ascii="Aptos" w:hAnsi="Aptos" w:cs="Arial"/>
                <w:color w:val="000000"/>
                <w:sz w:val="22"/>
                <w:szCs w:val="22"/>
                <w:lang w:eastAsia="es-CO"/>
              </w:rPr>
            </w:pPr>
            <w:r w:rsidRPr="0073039E">
              <w:rPr>
                <w:rFonts w:ascii="Aptos" w:hAnsi="Aptos" w:cs="Arial"/>
                <w:color w:val="000000"/>
                <w:sz w:val="22"/>
                <w:szCs w:val="22"/>
                <w:lang w:eastAsia="es-CO"/>
              </w:rPr>
              <w:t>UND</w:t>
            </w:r>
          </w:p>
        </w:tc>
        <w:tc>
          <w:tcPr>
            <w:tcW w:w="992" w:type="dxa"/>
            <w:tcBorders>
              <w:top w:val="single" w:sz="4" w:space="0" w:color="auto"/>
              <w:left w:val="single" w:sz="4" w:space="0" w:color="auto"/>
              <w:bottom w:val="single" w:sz="4" w:space="0" w:color="auto"/>
              <w:right w:val="single" w:sz="4" w:space="0" w:color="auto"/>
            </w:tcBorders>
            <w:vAlign w:val="center"/>
          </w:tcPr>
          <w:p w14:paraId="1773E643" w14:textId="49154E74" w:rsidR="0073039E" w:rsidRPr="0073039E" w:rsidRDefault="00DE4C2C" w:rsidP="00982CB1">
            <w:pPr>
              <w:jc w:val="center"/>
              <w:rPr>
                <w:rFonts w:ascii="Aptos" w:hAnsi="Aptos" w:cs="Arial"/>
                <w:color w:val="000000"/>
                <w:sz w:val="22"/>
                <w:szCs w:val="22"/>
                <w:lang w:eastAsia="es-CO"/>
              </w:rPr>
            </w:pPr>
            <w:r>
              <w:rPr>
                <w:rFonts w:ascii="Aptos" w:hAnsi="Aptos" w:cs="Arial"/>
                <w:color w:val="000000"/>
                <w:sz w:val="22"/>
                <w:szCs w:val="22"/>
                <w:lang w:eastAsia="es-CO"/>
              </w:rPr>
              <w:t>107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5B66" w14:textId="77777777" w:rsidR="0073039E" w:rsidRPr="0073039E" w:rsidRDefault="0073039E" w:rsidP="00982CB1">
            <w:pPr>
              <w:rPr>
                <w:rFonts w:ascii="Aptos" w:hAnsi="Aptos" w:cs="Arial"/>
                <w:color w:val="000000"/>
                <w:sz w:val="22"/>
                <w:szCs w:val="22"/>
                <w:lang w:eastAsia="es-C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047B2" w14:textId="77777777" w:rsidR="0073039E" w:rsidRPr="0073039E" w:rsidRDefault="0073039E" w:rsidP="00982CB1">
            <w:pPr>
              <w:rPr>
                <w:rFonts w:ascii="Aptos" w:hAnsi="Aptos" w:cs="Arial"/>
                <w:color w:val="000000"/>
                <w:sz w:val="22"/>
                <w:szCs w:val="22"/>
                <w:lang w:eastAsia="es-CO"/>
              </w:rPr>
            </w:pPr>
          </w:p>
        </w:tc>
      </w:tr>
      <w:tr w:rsidR="0073039E" w:rsidRPr="0073039E" w14:paraId="33D26092" w14:textId="77777777" w:rsidTr="00982CB1">
        <w:trPr>
          <w:trHeight w:val="300"/>
          <w:jc w:val="center"/>
        </w:trPr>
        <w:tc>
          <w:tcPr>
            <w:tcW w:w="704" w:type="dxa"/>
            <w:tcBorders>
              <w:top w:val="single" w:sz="4" w:space="0" w:color="auto"/>
              <w:left w:val="nil"/>
              <w:bottom w:val="nil"/>
              <w:right w:val="nil"/>
            </w:tcBorders>
            <w:shd w:val="clear" w:color="auto" w:fill="auto"/>
            <w:noWrap/>
            <w:vAlign w:val="bottom"/>
            <w:hideMark/>
          </w:tcPr>
          <w:p w14:paraId="680C4E85" w14:textId="77777777" w:rsidR="0073039E" w:rsidRPr="0073039E" w:rsidRDefault="0073039E" w:rsidP="00982CB1">
            <w:pPr>
              <w:rPr>
                <w:rFonts w:ascii="Aptos" w:hAnsi="Aptos" w:cs="Arial"/>
                <w:color w:val="000000"/>
                <w:sz w:val="22"/>
                <w:szCs w:val="22"/>
                <w:lang w:eastAsia="es-CO"/>
              </w:rPr>
            </w:pPr>
          </w:p>
        </w:tc>
        <w:tc>
          <w:tcPr>
            <w:tcW w:w="3969" w:type="dxa"/>
            <w:tcBorders>
              <w:top w:val="single" w:sz="4" w:space="0" w:color="auto"/>
              <w:left w:val="nil"/>
              <w:bottom w:val="nil"/>
              <w:right w:val="nil"/>
            </w:tcBorders>
            <w:shd w:val="clear" w:color="auto" w:fill="auto"/>
            <w:noWrap/>
            <w:vAlign w:val="center"/>
            <w:hideMark/>
          </w:tcPr>
          <w:p w14:paraId="3B2D40EC" w14:textId="77777777" w:rsidR="0073039E" w:rsidRPr="0073039E" w:rsidRDefault="0073039E" w:rsidP="00982CB1">
            <w:pPr>
              <w:rPr>
                <w:rFonts w:ascii="Aptos" w:hAnsi="Aptos" w:cs="Arial"/>
                <w:sz w:val="22"/>
                <w:szCs w:val="22"/>
                <w:lang w:eastAsia="es-CO"/>
              </w:rPr>
            </w:pPr>
          </w:p>
        </w:tc>
        <w:tc>
          <w:tcPr>
            <w:tcW w:w="851" w:type="dxa"/>
            <w:tcBorders>
              <w:top w:val="single" w:sz="4" w:space="0" w:color="auto"/>
              <w:left w:val="nil"/>
              <w:bottom w:val="nil"/>
              <w:right w:val="single" w:sz="4" w:space="0" w:color="auto"/>
            </w:tcBorders>
            <w:shd w:val="clear" w:color="auto" w:fill="auto"/>
            <w:noWrap/>
            <w:vAlign w:val="bottom"/>
            <w:hideMark/>
          </w:tcPr>
          <w:p w14:paraId="52207A32"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42FCAF8C"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77076" w14:textId="77777777" w:rsidR="0073039E" w:rsidRPr="0073039E" w:rsidRDefault="0073039E" w:rsidP="00982CB1">
            <w:pPr>
              <w:rPr>
                <w:rFonts w:ascii="Aptos" w:hAnsi="Aptos" w:cs="Arial"/>
                <w:color w:val="000000"/>
                <w:sz w:val="22"/>
                <w:szCs w:val="22"/>
                <w:lang w:eastAsia="es-CO"/>
              </w:rPr>
            </w:pPr>
            <w:r w:rsidRPr="0073039E">
              <w:rPr>
                <w:rFonts w:ascii="Aptos" w:hAnsi="Aptos" w:cs="Arial"/>
                <w:color w:val="000000"/>
                <w:sz w:val="22"/>
                <w:szCs w:val="22"/>
                <w:lang w:eastAsia="es-CO"/>
              </w:rPr>
              <w:t> </w:t>
            </w:r>
          </w:p>
        </w:tc>
      </w:tr>
      <w:tr w:rsidR="0073039E" w:rsidRPr="0073039E" w14:paraId="4AFC3700" w14:textId="77777777" w:rsidTr="00982CB1">
        <w:trPr>
          <w:trHeight w:val="300"/>
          <w:jc w:val="center"/>
        </w:trPr>
        <w:tc>
          <w:tcPr>
            <w:tcW w:w="704" w:type="dxa"/>
            <w:tcBorders>
              <w:top w:val="nil"/>
              <w:left w:val="nil"/>
              <w:bottom w:val="nil"/>
              <w:right w:val="nil"/>
            </w:tcBorders>
            <w:shd w:val="clear" w:color="auto" w:fill="auto"/>
            <w:noWrap/>
            <w:vAlign w:val="bottom"/>
            <w:hideMark/>
          </w:tcPr>
          <w:p w14:paraId="28CF84B3" w14:textId="77777777" w:rsidR="0073039E" w:rsidRPr="0073039E" w:rsidRDefault="0073039E" w:rsidP="00982CB1">
            <w:pPr>
              <w:rPr>
                <w:rFonts w:ascii="Aptos" w:hAnsi="Aptos" w:cs="Arial"/>
                <w:color w:val="000000"/>
                <w:sz w:val="22"/>
                <w:szCs w:val="22"/>
                <w:lang w:eastAsia="es-CO"/>
              </w:rPr>
            </w:pPr>
          </w:p>
        </w:tc>
        <w:tc>
          <w:tcPr>
            <w:tcW w:w="3969" w:type="dxa"/>
            <w:tcBorders>
              <w:top w:val="nil"/>
              <w:left w:val="nil"/>
              <w:bottom w:val="nil"/>
              <w:right w:val="nil"/>
            </w:tcBorders>
            <w:shd w:val="clear" w:color="auto" w:fill="auto"/>
            <w:noWrap/>
            <w:vAlign w:val="bottom"/>
            <w:hideMark/>
          </w:tcPr>
          <w:p w14:paraId="3C22A1B1" w14:textId="77777777" w:rsidR="0073039E" w:rsidRPr="0073039E" w:rsidRDefault="0073039E" w:rsidP="00982CB1">
            <w:pPr>
              <w:rPr>
                <w:rFonts w:ascii="Aptos" w:hAnsi="Aptos" w:cs="Arial"/>
                <w:sz w:val="22"/>
                <w:szCs w:val="22"/>
                <w:lang w:eastAsia="es-CO"/>
              </w:rPr>
            </w:pPr>
          </w:p>
        </w:tc>
        <w:tc>
          <w:tcPr>
            <w:tcW w:w="851" w:type="dxa"/>
            <w:tcBorders>
              <w:top w:val="nil"/>
              <w:left w:val="nil"/>
              <w:bottom w:val="nil"/>
              <w:right w:val="single" w:sz="4" w:space="0" w:color="auto"/>
            </w:tcBorders>
            <w:shd w:val="clear" w:color="auto" w:fill="auto"/>
            <w:noWrap/>
            <w:vAlign w:val="bottom"/>
            <w:hideMark/>
          </w:tcPr>
          <w:p w14:paraId="17A1D4E7"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36714DFA"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IVA 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422B" w14:textId="77777777" w:rsidR="0073039E" w:rsidRPr="0073039E" w:rsidRDefault="0073039E" w:rsidP="00982CB1">
            <w:pPr>
              <w:rPr>
                <w:rFonts w:ascii="Aptos" w:hAnsi="Aptos" w:cs="Arial"/>
                <w:color w:val="000000"/>
                <w:sz w:val="22"/>
                <w:szCs w:val="22"/>
                <w:lang w:eastAsia="es-CO"/>
              </w:rPr>
            </w:pPr>
            <w:r w:rsidRPr="0073039E">
              <w:rPr>
                <w:rFonts w:ascii="Aptos" w:hAnsi="Aptos" w:cs="Arial"/>
                <w:color w:val="000000"/>
                <w:sz w:val="22"/>
                <w:szCs w:val="22"/>
                <w:lang w:eastAsia="es-CO"/>
              </w:rPr>
              <w:t> </w:t>
            </w:r>
          </w:p>
        </w:tc>
      </w:tr>
      <w:tr w:rsidR="0073039E" w:rsidRPr="0073039E" w14:paraId="38D53CDA" w14:textId="77777777" w:rsidTr="00982CB1">
        <w:trPr>
          <w:trHeight w:val="300"/>
          <w:jc w:val="center"/>
        </w:trPr>
        <w:tc>
          <w:tcPr>
            <w:tcW w:w="704" w:type="dxa"/>
            <w:tcBorders>
              <w:top w:val="nil"/>
              <w:left w:val="nil"/>
              <w:bottom w:val="nil"/>
              <w:right w:val="nil"/>
            </w:tcBorders>
            <w:shd w:val="clear" w:color="auto" w:fill="auto"/>
            <w:noWrap/>
            <w:vAlign w:val="bottom"/>
          </w:tcPr>
          <w:p w14:paraId="48D6CA80" w14:textId="77777777" w:rsidR="0073039E" w:rsidRPr="0073039E" w:rsidRDefault="0073039E" w:rsidP="00982CB1">
            <w:pPr>
              <w:rPr>
                <w:rFonts w:ascii="Aptos" w:hAnsi="Aptos" w:cs="Arial"/>
                <w:color w:val="000000"/>
                <w:sz w:val="22"/>
                <w:szCs w:val="22"/>
                <w:lang w:eastAsia="es-CO"/>
              </w:rPr>
            </w:pPr>
          </w:p>
        </w:tc>
        <w:tc>
          <w:tcPr>
            <w:tcW w:w="3969" w:type="dxa"/>
            <w:tcBorders>
              <w:top w:val="nil"/>
              <w:left w:val="nil"/>
              <w:bottom w:val="nil"/>
              <w:right w:val="nil"/>
            </w:tcBorders>
            <w:shd w:val="clear" w:color="auto" w:fill="auto"/>
            <w:noWrap/>
            <w:vAlign w:val="bottom"/>
          </w:tcPr>
          <w:p w14:paraId="73235F9F" w14:textId="77777777" w:rsidR="0073039E" w:rsidRPr="0073039E" w:rsidRDefault="0073039E" w:rsidP="00982CB1">
            <w:pPr>
              <w:rPr>
                <w:rFonts w:ascii="Aptos" w:hAnsi="Aptos" w:cs="Arial"/>
                <w:sz w:val="22"/>
                <w:szCs w:val="22"/>
                <w:lang w:eastAsia="es-CO"/>
              </w:rPr>
            </w:pPr>
          </w:p>
        </w:tc>
        <w:tc>
          <w:tcPr>
            <w:tcW w:w="851" w:type="dxa"/>
            <w:tcBorders>
              <w:top w:val="nil"/>
              <w:left w:val="nil"/>
              <w:bottom w:val="nil"/>
              <w:right w:val="single" w:sz="4" w:space="0" w:color="auto"/>
            </w:tcBorders>
            <w:shd w:val="clear" w:color="auto" w:fill="auto"/>
            <w:noWrap/>
            <w:vAlign w:val="bottom"/>
          </w:tcPr>
          <w:p w14:paraId="2F184FC6"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52B91FE4"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 xml:space="preserve">VALOR TOTAL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5A2D" w14:textId="77777777" w:rsidR="0073039E" w:rsidRPr="0073039E" w:rsidRDefault="0073039E" w:rsidP="00982CB1">
            <w:pPr>
              <w:rPr>
                <w:rFonts w:ascii="Aptos" w:hAnsi="Aptos" w:cs="Arial"/>
                <w:color w:val="000000"/>
                <w:sz w:val="22"/>
                <w:szCs w:val="22"/>
                <w:lang w:eastAsia="es-CO"/>
              </w:rPr>
            </w:pPr>
          </w:p>
        </w:tc>
      </w:tr>
    </w:tbl>
    <w:p w14:paraId="678C3C21" w14:textId="77777777" w:rsidR="0073039E" w:rsidRPr="0073039E" w:rsidRDefault="0073039E" w:rsidP="0073039E">
      <w:pPr>
        <w:jc w:val="both"/>
        <w:rPr>
          <w:rFonts w:ascii="Arial" w:hAnsi="Arial" w:cs="Arial"/>
        </w:rPr>
      </w:pPr>
    </w:p>
    <w:p w14:paraId="09EB9C07" w14:textId="77777777" w:rsidR="0073039E" w:rsidRPr="0073039E" w:rsidRDefault="0073039E" w:rsidP="0073039E">
      <w:pPr>
        <w:numPr>
          <w:ilvl w:val="0"/>
          <w:numId w:val="1"/>
        </w:numPr>
        <w:tabs>
          <w:tab w:val="clear" w:pos="2498"/>
        </w:tabs>
        <w:ind w:left="480" w:hanging="480"/>
        <w:jc w:val="both"/>
        <w:rPr>
          <w:rFonts w:ascii="Aptos Display" w:hAnsi="Aptos Display" w:cs="Arial"/>
          <w:color w:val="000000"/>
          <w:lang w:eastAsia="es-CO"/>
        </w:rPr>
      </w:pPr>
      <w:r w:rsidRPr="0073039E">
        <w:rPr>
          <w:rFonts w:ascii="Aptos Display" w:hAnsi="Aptos Display" w:cs="Arial"/>
          <w:color w:val="000000"/>
          <w:lang w:eastAsia="es-CO"/>
        </w:rPr>
        <w:t xml:space="preserve">Mi </w:t>
      </w:r>
      <w:r w:rsidRPr="0073039E">
        <w:rPr>
          <w:rFonts w:ascii="Aptos" w:hAnsi="Aptos" w:cs="Aptos"/>
          <w:color w:val="000000"/>
          <w:lang w:eastAsia="es-CO"/>
        </w:rPr>
        <w:t xml:space="preserve">oferta se mantendrá vigente por un período de: </w:t>
      </w:r>
      <w:r w:rsidRPr="0073039E">
        <w:rPr>
          <w:rFonts w:ascii="Aptos" w:hAnsi="Aptos" w:cs="Aptos"/>
          <w:b/>
          <w:bCs/>
          <w:color w:val="000000"/>
          <w:lang w:eastAsia="es-CO"/>
        </w:rPr>
        <w:t>60 días</w:t>
      </w:r>
      <w:r w:rsidRPr="0073039E">
        <w:rPr>
          <w:rFonts w:ascii="Aptos" w:hAnsi="Aptos" w:cs="Aptos"/>
          <w:color w:val="000000"/>
          <w:lang w:eastAsia="es-CO"/>
        </w:rPr>
        <w:t xml:space="preserve"> calendario, contados a partir de la presentación de la presente cotización. Esta oferta me obliga y podrá ser aceptada en cualquier momento hasta antes del término de dicho período.</w:t>
      </w:r>
    </w:p>
    <w:p w14:paraId="2ECD6A72" w14:textId="77777777" w:rsidR="0073039E" w:rsidRPr="0073039E" w:rsidRDefault="0073039E" w:rsidP="0073039E">
      <w:pPr>
        <w:tabs>
          <w:tab w:val="left" w:pos="2977"/>
        </w:tabs>
        <w:ind w:left="480"/>
        <w:jc w:val="both"/>
        <w:rPr>
          <w:rFonts w:ascii="Aptos Display" w:hAnsi="Aptos Display" w:cs="Arial"/>
          <w:color w:val="000000"/>
          <w:lang w:eastAsia="es-CO"/>
        </w:rPr>
      </w:pPr>
    </w:p>
    <w:p w14:paraId="19797035" w14:textId="77777777" w:rsidR="0073039E" w:rsidRPr="0073039E" w:rsidRDefault="0073039E" w:rsidP="0073039E">
      <w:pPr>
        <w:numPr>
          <w:ilvl w:val="0"/>
          <w:numId w:val="1"/>
        </w:numPr>
        <w:tabs>
          <w:tab w:val="clear" w:pos="2498"/>
        </w:tabs>
        <w:ind w:left="480" w:hanging="480"/>
        <w:jc w:val="both"/>
        <w:rPr>
          <w:rFonts w:ascii="Aptos Display" w:hAnsi="Aptos Display" w:cs="Arial"/>
          <w:color w:val="000000"/>
          <w:lang w:eastAsia="es-CO"/>
        </w:rPr>
      </w:pPr>
      <w:r w:rsidRPr="0073039E">
        <w:rPr>
          <w:rFonts w:ascii="Aptos Display" w:hAnsi="Aptos Display" w:cs="Arial"/>
          <w:color w:val="000000"/>
          <w:lang w:eastAsia="es-CO"/>
        </w:rPr>
        <w:t xml:space="preserve">Los </w:t>
      </w:r>
      <w:r w:rsidRPr="0073039E">
        <w:rPr>
          <w:rFonts w:ascii="Aptos" w:hAnsi="Aptos" w:cs="Aptos"/>
          <w:color w:val="000000"/>
          <w:lang w:eastAsia="es-CO"/>
        </w:rPr>
        <w:t>productos cotizados tendrán una garantía de XXX días, desde el momento de la entrega a satisfacción.</w:t>
      </w:r>
    </w:p>
    <w:p w14:paraId="62D25E18" w14:textId="77777777" w:rsidR="0073039E" w:rsidRPr="0073039E" w:rsidRDefault="0073039E" w:rsidP="0073039E">
      <w:pPr>
        <w:pStyle w:val="Prrafodelista"/>
        <w:rPr>
          <w:rFonts w:ascii="Arial" w:hAnsi="Arial" w:cs="Arial"/>
          <w:color w:val="000000"/>
          <w:lang w:eastAsia="es-CO"/>
        </w:rPr>
      </w:pPr>
    </w:p>
    <w:p w14:paraId="3B70AB71" w14:textId="77777777" w:rsidR="0073039E" w:rsidRPr="0073039E" w:rsidRDefault="0073039E" w:rsidP="0073039E">
      <w:pPr>
        <w:tabs>
          <w:tab w:val="left" w:pos="2977"/>
        </w:tabs>
        <w:ind w:left="480"/>
        <w:jc w:val="both"/>
        <w:rPr>
          <w:rFonts w:ascii="Arial" w:hAnsi="Arial" w:cs="Arial"/>
          <w:color w:val="000000"/>
          <w:lang w:eastAsia="es-CO"/>
        </w:rPr>
      </w:pPr>
    </w:p>
    <w:p w14:paraId="6C6DD707" w14:textId="77777777" w:rsidR="0073039E" w:rsidRPr="0073039E" w:rsidRDefault="0073039E" w:rsidP="0073039E">
      <w:pPr>
        <w:numPr>
          <w:ilvl w:val="0"/>
          <w:numId w:val="1"/>
        </w:numPr>
        <w:tabs>
          <w:tab w:val="clear" w:pos="2498"/>
        </w:tabs>
        <w:ind w:left="480" w:right="48" w:hanging="480"/>
        <w:jc w:val="both"/>
        <w:rPr>
          <w:rFonts w:ascii="Aptos" w:hAnsi="Aptos" w:cs="Aptos"/>
          <w:color w:val="000000"/>
          <w:lang w:eastAsia="es-CO"/>
        </w:rPr>
      </w:pPr>
      <w:r w:rsidRPr="0073039E">
        <w:rPr>
          <w:rFonts w:ascii="Aptos" w:hAnsi="Aptos" w:cs="Aptos"/>
          <w:color w:val="000000"/>
          <w:lang w:eastAsia="es-CO"/>
        </w:rPr>
        <w:t xml:space="preserve">El servicio se entregará en las fechas indicadas por ustedes: </w:t>
      </w:r>
      <w:r w:rsidRPr="0073039E">
        <w:rPr>
          <w:rFonts w:ascii="Aptos" w:hAnsi="Aptos" w:cs="Aptos"/>
        </w:rPr>
        <w:t xml:space="preserve">en los puntos convenidos entre </w:t>
      </w:r>
      <w:r w:rsidRPr="0073039E">
        <w:rPr>
          <w:rFonts w:ascii="Aptos" w:hAnsi="Aptos" w:cs="Aptos"/>
          <w:color w:val="000000"/>
          <w:lang w:eastAsia="es-CO"/>
        </w:rPr>
        <w:t>la COOPERATIVA DE BENEFICIARIOS DE LA REFORMA AGRARIA DEL CAUCA “COOBRA”</w:t>
      </w:r>
      <w:r w:rsidRPr="0073039E">
        <w:rPr>
          <w:rFonts w:ascii="Aptos" w:hAnsi="Aptos" w:cs="Aptos"/>
        </w:rPr>
        <w:t xml:space="preserve"> y el Proveedor.</w:t>
      </w:r>
    </w:p>
    <w:p w14:paraId="4CDF2499" w14:textId="77777777" w:rsidR="0073039E" w:rsidRPr="0073039E" w:rsidRDefault="0073039E" w:rsidP="0073039E">
      <w:pPr>
        <w:tabs>
          <w:tab w:val="left" w:pos="2977"/>
        </w:tabs>
        <w:ind w:left="480" w:right="48"/>
        <w:jc w:val="both"/>
        <w:rPr>
          <w:rFonts w:ascii="Aptos" w:hAnsi="Aptos" w:cs="Aptos"/>
          <w:color w:val="000000"/>
          <w:lang w:eastAsia="es-CO"/>
        </w:rPr>
      </w:pPr>
    </w:p>
    <w:p w14:paraId="2B858748" w14:textId="699E1657" w:rsidR="00957CBF" w:rsidRDefault="00957CBF" w:rsidP="00957CBF">
      <w:pPr>
        <w:numPr>
          <w:ilvl w:val="0"/>
          <w:numId w:val="1"/>
        </w:numPr>
        <w:tabs>
          <w:tab w:val="clear" w:pos="2498"/>
        </w:tabs>
        <w:ind w:left="480" w:right="48" w:hanging="480"/>
        <w:jc w:val="both"/>
        <w:rPr>
          <w:rFonts w:ascii="Aptos" w:hAnsi="Aptos" w:cs="Aptos"/>
          <w:color w:val="000000"/>
          <w:lang w:eastAsia="es-CO"/>
        </w:rPr>
      </w:pPr>
      <w:r w:rsidRPr="00957CBF">
        <w:rPr>
          <w:rFonts w:ascii="Aptos" w:hAnsi="Aptos" w:cs="Aptos"/>
          <w:color w:val="000000"/>
          <w:lang w:eastAsia="es-CO"/>
        </w:rPr>
        <w:lastRenderedPageBreak/>
        <w:t>Los pagos se realizarán en función de la entrega satisfactoria de los resultados de los análisis de suelos. Cada entrega de 100 resultados aprobados por La COOPERATIVA DE BENEFICIARIOS DE LA REFORMA AGRARIA DEL CAUCA - COOBRA generará un pago parcial. El pago final se efectuará una vez se hayan entregado y aprobado los resultados restantes.</w:t>
      </w:r>
    </w:p>
    <w:p w14:paraId="58AD0ABD" w14:textId="77777777" w:rsidR="00957CBF" w:rsidRDefault="00957CBF" w:rsidP="00957CBF">
      <w:pPr>
        <w:pStyle w:val="Prrafodelista"/>
        <w:rPr>
          <w:rFonts w:ascii="Aptos" w:hAnsi="Aptos" w:cs="Aptos"/>
          <w:color w:val="000000"/>
          <w:lang w:eastAsia="es-CO"/>
        </w:rPr>
      </w:pPr>
    </w:p>
    <w:p w14:paraId="47C47BB4"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Dejo constancia de que no existen causales de inhabilidad o incompatibilidad que me impidan participar en el presente proceso y suscribir el contrato respectivo.</w:t>
      </w:r>
    </w:p>
    <w:p w14:paraId="57CA9556" w14:textId="77777777" w:rsidR="0073039E" w:rsidRPr="0073039E" w:rsidRDefault="0073039E" w:rsidP="0073039E">
      <w:pPr>
        <w:tabs>
          <w:tab w:val="left" w:pos="2977"/>
        </w:tabs>
        <w:jc w:val="both"/>
        <w:rPr>
          <w:rFonts w:ascii="Aptos" w:hAnsi="Aptos" w:cs="Aptos"/>
          <w:color w:val="000000"/>
          <w:lang w:eastAsia="es-CO"/>
        </w:rPr>
      </w:pPr>
    </w:p>
    <w:p w14:paraId="11CFE221" w14:textId="6EC454AD"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Entiendo que esta oferta constituirá una obligación contractual, hasta la preparación y ejecución del Contrato formal</w:t>
      </w:r>
      <w:r w:rsidR="00957CBF">
        <w:rPr>
          <w:rFonts w:ascii="Aptos" w:hAnsi="Aptos" w:cs="Aptos"/>
          <w:color w:val="000000"/>
          <w:lang w:eastAsia="es-CO"/>
        </w:rPr>
        <w:t>.</w:t>
      </w:r>
    </w:p>
    <w:p w14:paraId="6F22D651" w14:textId="77777777" w:rsidR="0073039E" w:rsidRPr="0073039E" w:rsidRDefault="0073039E" w:rsidP="0073039E">
      <w:pPr>
        <w:tabs>
          <w:tab w:val="left" w:pos="2977"/>
        </w:tabs>
        <w:jc w:val="both"/>
        <w:rPr>
          <w:rFonts w:ascii="Aptos" w:hAnsi="Aptos" w:cs="Aptos"/>
          <w:color w:val="000000"/>
          <w:lang w:eastAsia="es-CO"/>
        </w:rPr>
      </w:pPr>
    </w:p>
    <w:p w14:paraId="2684C276"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Entiendo que la organización no está obligado a aceptar la oferta evaluada como la más baja ni ninguna otra de las ofertas que reciba. </w:t>
      </w:r>
    </w:p>
    <w:p w14:paraId="4E24E509" w14:textId="77777777" w:rsidR="0073039E" w:rsidRPr="0073039E" w:rsidRDefault="0073039E" w:rsidP="0073039E">
      <w:pPr>
        <w:tabs>
          <w:tab w:val="left" w:pos="2977"/>
        </w:tabs>
        <w:jc w:val="both"/>
        <w:rPr>
          <w:rFonts w:ascii="Aptos" w:hAnsi="Aptos" w:cs="Aptos"/>
          <w:color w:val="000000"/>
          <w:lang w:eastAsia="es-CO"/>
        </w:rPr>
      </w:pPr>
    </w:p>
    <w:p w14:paraId="78735EA3" w14:textId="3360E9A4"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Con la firma de la presente propuesta declaro que he leído la SDC y sus adendas, y acepto cada una de las condiciones establecidas para la </w:t>
      </w:r>
      <w:r w:rsidRPr="0073039E">
        <w:rPr>
          <w:rFonts w:ascii="Aptos" w:hAnsi="Aptos" w:cs="Aptos"/>
          <w:b/>
          <w:bCs/>
          <w:color w:val="000000"/>
          <w:lang w:eastAsia="es-CO"/>
        </w:rPr>
        <w:t>SDC No.0</w:t>
      </w:r>
      <w:r w:rsidR="00DE4C2C">
        <w:rPr>
          <w:rFonts w:ascii="Aptos" w:hAnsi="Aptos" w:cs="Aptos"/>
          <w:b/>
          <w:bCs/>
          <w:color w:val="000000"/>
          <w:lang w:eastAsia="es-CO"/>
        </w:rPr>
        <w:t>13</w:t>
      </w:r>
      <w:r w:rsidRPr="0073039E">
        <w:rPr>
          <w:rFonts w:ascii="Aptos" w:hAnsi="Aptos" w:cs="Aptos"/>
          <w:color w:val="000000"/>
          <w:lang w:eastAsia="es-CO"/>
        </w:rPr>
        <w:t>, relacionadas con objeto, tipo de adjudicación, aclaraciones, pólizas de garantía, forma de pago, puntos de entrega, tarifa de IVA, servicio técnico, vigencia de la propuesta y condiciones particulares, entre otras.  La información de la firma es la siguiente:</w:t>
      </w:r>
    </w:p>
    <w:p w14:paraId="5FA5A065" w14:textId="77777777" w:rsidR="0073039E" w:rsidRPr="0073039E" w:rsidRDefault="0073039E" w:rsidP="0073039E">
      <w:pPr>
        <w:pStyle w:val="Prrafodelista"/>
        <w:rPr>
          <w:rFonts w:ascii="Aptos" w:hAnsi="Aptos" w:cs="Aptos"/>
          <w:color w:val="000000"/>
          <w:lang w:eastAsia="es-CO"/>
        </w:rPr>
      </w:pPr>
    </w:p>
    <w:p w14:paraId="5F767CFB" w14:textId="77777777" w:rsidR="0073039E" w:rsidRPr="0073039E" w:rsidRDefault="0073039E" w:rsidP="0073039E">
      <w:pPr>
        <w:ind w:left="480"/>
        <w:jc w:val="both"/>
        <w:rPr>
          <w:rFonts w:ascii="Aptos" w:hAnsi="Aptos" w:cs="Aptos"/>
          <w:color w:val="000000"/>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73039E" w:rsidRPr="0073039E" w14:paraId="6426A0EA" w14:textId="77777777" w:rsidTr="0073039E">
        <w:trPr>
          <w:trHeight w:val="264"/>
          <w:tblHeader/>
          <w:jc w:val="center"/>
        </w:trPr>
        <w:tc>
          <w:tcPr>
            <w:tcW w:w="89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D028148" w14:textId="77777777" w:rsidR="0073039E" w:rsidRPr="0073039E" w:rsidRDefault="0073039E" w:rsidP="00982CB1">
            <w:pPr>
              <w:tabs>
                <w:tab w:val="left" w:pos="2977"/>
              </w:tabs>
              <w:jc w:val="center"/>
              <w:rPr>
                <w:rFonts w:ascii="Calibri" w:hAnsi="Calibri" w:cs="Calibri"/>
                <w:b/>
                <w:sz w:val="22"/>
                <w:szCs w:val="22"/>
              </w:rPr>
            </w:pPr>
            <w:r w:rsidRPr="0073039E">
              <w:rPr>
                <w:rFonts w:ascii="Aptos" w:hAnsi="Aptos" w:cs="Aptos"/>
                <w:color w:val="000000"/>
                <w:lang w:eastAsia="es-CO"/>
              </w:rPr>
              <w:br w:type="page"/>
            </w:r>
            <w:r w:rsidRPr="0073039E">
              <w:rPr>
                <w:rFonts w:ascii="Calibri" w:hAnsi="Calibri" w:cs="Calibri"/>
                <w:b/>
                <w:sz w:val="22"/>
                <w:szCs w:val="22"/>
              </w:rPr>
              <w:t>INFORMACIÓN DE LA FIRMA</w:t>
            </w:r>
          </w:p>
        </w:tc>
      </w:tr>
      <w:tr w:rsidR="0073039E" w:rsidRPr="0073039E" w14:paraId="1125D8DA" w14:textId="77777777" w:rsidTr="00982CB1">
        <w:trPr>
          <w:trHeight w:val="264"/>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8114B"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Nombre de la firma</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1FBC2D62" w14:textId="77777777" w:rsidR="0073039E" w:rsidRPr="0073039E" w:rsidRDefault="0073039E" w:rsidP="00982CB1">
            <w:pPr>
              <w:tabs>
                <w:tab w:val="left" w:pos="2977"/>
              </w:tabs>
              <w:jc w:val="center"/>
              <w:rPr>
                <w:rFonts w:ascii="Calibri" w:hAnsi="Calibri" w:cs="Calibri"/>
                <w:sz w:val="22"/>
                <w:szCs w:val="22"/>
              </w:rPr>
            </w:pPr>
          </w:p>
        </w:tc>
      </w:tr>
      <w:tr w:rsidR="0073039E" w:rsidRPr="0073039E" w14:paraId="0DCDD5EE"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3FCEB46"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NIT</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48DAD297"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A2331B6"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2C94D498"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Nombre Representante Legal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64AC897B"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51DA8127"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33700E3"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Cédula de Ciudadanía No.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3029E247"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6B00C4EF"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6999A5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Dirección/Ciudad/País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DC21DE0"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683B2899"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78FE54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Teléfono / Extensión</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65AE621"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065C786"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09160A8"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Fax y número celular</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435D62A"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D7DE878"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BA43759"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Correo Electrónico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5EC18BE"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38734CFF"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24C2D5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Nombre del Banco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6F736194"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D712B3B"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A5DB19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Sucursal</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37720D33"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0D3FF97"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699437C5"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Número de la Cuenta de la firma</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762C6963"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73FEF5CC" w14:textId="77777777" w:rsidTr="00982CB1">
        <w:trPr>
          <w:trHeight w:val="264"/>
          <w:jc w:val="center"/>
        </w:trPr>
        <w:tc>
          <w:tcPr>
            <w:tcW w:w="3756" w:type="dxa"/>
            <w:tcBorders>
              <w:top w:val="nil"/>
              <w:left w:val="single" w:sz="4" w:space="0" w:color="auto"/>
              <w:bottom w:val="single" w:sz="4" w:space="0" w:color="000000"/>
              <w:right w:val="single" w:sz="4" w:space="0" w:color="auto"/>
            </w:tcBorders>
            <w:shd w:val="clear" w:color="auto" w:fill="auto"/>
            <w:noWrap/>
            <w:vAlign w:val="center"/>
          </w:tcPr>
          <w:p w14:paraId="00010AD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Clase de Cuenta </w:t>
            </w: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73039E" w:rsidRPr="0073039E" w14:paraId="3E1F0B30" w14:textId="77777777" w:rsidTr="00982CB1">
              <w:trPr>
                <w:trHeight w:val="212"/>
                <w:tblCellSpacing w:w="0" w:type="dxa"/>
              </w:trPr>
              <w:tc>
                <w:tcPr>
                  <w:tcW w:w="2440" w:type="dxa"/>
                  <w:shd w:val="clear" w:color="auto" w:fill="auto"/>
                  <w:noWrap/>
                  <w:vAlign w:val="bottom"/>
                </w:tcPr>
                <w:p w14:paraId="4308A7ED" w14:textId="77777777" w:rsidR="0073039E" w:rsidRPr="0073039E" w:rsidRDefault="0073039E" w:rsidP="00982CB1">
                  <w:pPr>
                    <w:tabs>
                      <w:tab w:val="left" w:pos="2977"/>
                    </w:tabs>
                    <w:rPr>
                      <w:rFonts w:ascii="Calibri" w:hAnsi="Calibri" w:cs="Calibri"/>
                      <w:sz w:val="22"/>
                      <w:szCs w:val="22"/>
                    </w:rPr>
                  </w:pPr>
                  <w:r w:rsidRPr="0073039E">
                    <w:rPr>
                      <w:rFonts w:ascii="Calibri" w:hAnsi="Calibri" w:cs="Calibri"/>
                      <w:sz w:val="22"/>
                      <w:szCs w:val="22"/>
                    </w:rPr>
                    <w:t xml:space="preserve">Corriente                         </w:t>
                  </w:r>
                  <w:r w:rsidRPr="0073039E">
                    <w:rPr>
                      <w:rFonts w:ascii="Calibri" w:hAnsi="Calibri" w:cs="Calibri"/>
                      <w:noProof/>
                      <w:sz w:val="22"/>
                      <w:szCs w:val="22"/>
                    </w:rPr>
                    <mc:AlternateContent>
                      <mc:Choice Requires="wps">
                        <w:drawing>
                          <wp:inline distT="0" distB="0" distL="0" distR="0" wp14:anchorId="4D4729DC" wp14:editId="3E1DCCA4">
                            <wp:extent cx="428625" cy="95250"/>
                            <wp:effectExtent l="0" t="0" r="28575" b="19050"/>
                            <wp:docPr id="103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95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4B0FD" w14:textId="77777777" w:rsidR="0073039E" w:rsidRDefault="0073039E" w:rsidP="0073039E"/>
                                    </w:txbxContent>
                                  </wps:txbx>
                                  <wps:bodyPr vert="horz" wrap="square" lIns="91440" tIns="45720" rIns="91440" bIns="45720" anchor="t">
                                    <a:prstTxWarp prst="textNoShape">
                                      <a:avLst/>
                                    </a:prstTxWarp>
                                    <a:noAutofit/>
                                  </wps:bodyPr>
                                </wps:wsp>
                              </a:graphicData>
                            </a:graphic>
                          </wp:inline>
                        </w:drawing>
                      </mc:Choice>
                      <mc:Fallback>
                        <w:pict>
                          <v:rect w14:anchorId="4D4729DC" id="Rectángulo 1" o:spid="_x0000_s1026" style="width:33.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">
                            <v:path arrowok="t"/>
                            <v:textbox>
                              <w:txbxContent>
                                <w:p w14:paraId="1664B0FD" w14:textId="77777777" w:rsidR="0073039E" w:rsidRDefault="0073039E" w:rsidP="0073039E"/>
                              </w:txbxContent>
                            </v:textbox>
                            <w10:anchorlock/>
                          </v:rect>
                        </w:pict>
                      </mc:Fallback>
                    </mc:AlternateContent>
                  </w:r>
                </w:p>
              </w:tc>
            </w:tr>
          </w:tbl>
          <w:p w14:paraId="47FCFAD7" w14:textId="77777777" w:rsidR="0073039E" w:rsidRPr="0073039E" w:rsidRDefault="0073039E" w:rsidP="00982CB1">
            <w:pPr>
              <w:tabs>
                <w:tab w:val="left" w:pos="2977"/>
              </w:tabs>
              <w:rPr>
                <w:rFonts w:ascii="Calibri" w:hAnsi="Calibri" w:cs="Calibri"/>
                <w:sz w:val="22"/>
                <w:szCs w:val="22"/>
              </w:rPr>
            </w:pP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73039E" w:rsidRPr="0073039E" w14:paraId="7D67D424" w14:textId="77777777" w:rsidTr="00982CB1">
              <w:trPr>
                <w:trHeight w:val="70"/>
                <w:tblCellSpacing w:w="0" w:type="dxa"/>
              </w:trPr>
              <w:tc>
                <w:tcPr>
                  <w:tcW w:w="2440" w:type="dxa"/>
                  <w:shd w:val="clear" w:color="auto" w:fill="auto"/>
                  <w:noWrap/>
                  <w:vAlign w:val="bottom"/>
                </w:tcPr>
                <w:p w14:paraId="4F2FF21B"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noProof/>
                      <w:sz w:val="22"/>
                      <w:szCs w:val="22"/>
                      <w:lang w:val="es-CO" w:eastAsia="es-CO"/>
                    </w:rPr>
                    <mc:AlternateContent>
                      <mc:Choice Requires="wps">
                        <w:drawing>
                          <wp:anchor distT="0" distB="0" distL="0" distR="0" simplePos="0" relativeHeight="251659264" behindDoc="0" locked="0" layoutInCell="1" allowOverlap="1" wp14:anchorId="184082C0" wp14:editId="7DE4CB0D">
                            <wp:simplePos x="0" y="0"/>
                            <wp:positionH relativeFrom="column">
                              <wp:posOffset>1070610</wp:posOffset>
                            </wp:positionH>
                            <wp:positionV relativeFrom="paragraph">
                              <wp:posOffset>2540</wp:posOffset>
                            </wp:positionV>
                            <wp:extent cx="428625" cy="95250"/>
                            <wp:effectExtent l="0" t="0" r="28575" b="19050"/>
                            <wp:wrapNone/>
                            <wp:docPr id="1036" name="Rectángulo 550993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95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76D659" w14:textId="77777777" w:rsidR="0073039E" w:rsidRDefault="0073039E" w:rsidP="0073039E"/>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082C0" id="Rectángulo 550993683" o:spid="_x0000_s1027" style="position:absolute;margin-left:84.3pt;margin-top:.2pt;width:33.75pt;height: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">
                            <v:path arrowok="t"/>
                            <v:textbox>
                              <w:txbxContent>
                                <w:p w14:paraId="3E76D659" w14:textId="77777777" w:rsidR="0073039E" w:rsidRDefault="0073039E" w:rsidP="0073039E"/>
                              </w:txbxContent>
                            </v:textbox>
                          </v:rect>
                        </w:pict>
                      </mc:Fallback>
                    </mc:AlternateContent>
                  </w:r>
                  <w:r w:rsidRPr="0073039E">
                    <w:rPr>
                      <w:rFonts w:ascii="Calibri" w:hAnsi="Calibri" w:cs="Calibri"/>
                      <w:bCs/>
                      <w:sz w:val="22"/>
                      <w:szCs w:val="22"/>
                    </w:rPr>
                    <w:t>Ahorro</w:t>
                  </w:r>
                </w:p>
              </w:tc>
            </w:tr>
          </w:tbl>
          <w:p w14:paraId="13425D38" w14:textId="77777777" w:rsidR="0073039E" w:rsidRPr="0073039E" w:rsidRDefault="0073039E" w:rsidP="00982CB1">
            <w:pPr>
              <w:tabs>
                <w:tab w:val="left" w:pos="2977"/>
              </w:tabs>
              <w:rPr>
                <w:rFonts w:ascii="Calibri" w:hAnsi="Calibri" w:cs="Calibri"/>
                <w:sz w:val="22"/>
                <w:szCs w:val="22"/>
              </w:rPr>
            </w:pPr>
          </w:p>
        </w:tc>
      </w:tr>
      <w:tr w:rsidR="0073039E" w:rsidRPr="0073039E" w14:paraId="7A5F2837"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72885C1"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Si la empresa tuvo otro nombre indíquelo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89FED4C" w14:textId="77777777" w:rsidR="0073039E" w:rsidRPr="0073039E" w:rsidRDefault="0073039E" w:rsidP="00982CB1">
            <w:pPr>
              <w:tabs>
                <w:tab w:val="left" w:pos="2977"/>
              </w:tabs>
              <w:rPr>
                <w:rFonts w:ascii="Calibri" w:hAnsi="Calibri" w:cs="Calibri"/>
                <w:sz w:val="22"/>
                <w:szCs w:val="22"/>
              </w:rPr>
            </w:pPr>
          </w:p>
        </w:tc>
      </w:tr>
      <w:tr w:rsidR="0073039E" w:rsidRPr="0073039E" w14:paraId="6772569C"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F96BB3F"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Tipo de Sociedad y fecha de constitución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449A1DB4" w14:textId="77777777" w:rsidR="0073039E" w:rsidRPr="0073039E" w:rsidRDefault="0073039E" w:rsidP="00982CB1">
            <w:pPr>
              <w:tabs>
                <w:tab w:val="left" w:pos="2977"/>
              </w:tabs>
              <w:rPr>
                <w:rFonts w:ascii="Calibri" w:hAnsi="Calibri" w:cs="Calibri"/>
                <w:sz w:val="22"/>
                <w:szCs w:val="22"/>
              </w:rPr>
            </w:pPr>
          </w:p>
        </w:tc>
      </w:tr>
      <w:tr w:rsidR="0073039E" w:rsidRPr="0073039E" w14:paraId="04BCA18D"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8717ECE"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Nombre de otra persona de contacto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251A8066" w14:textId="77777777" w:rsidR="0073039E" w:rsidRPr="0073039E" w:rsidRDefault="0073039E" w:rsidP="00982CB1">
            <w:pPr>
              <w:tabs>
                <w:tab w:val="left" w:pos="2977"/>
              </w:tabs>
              <w:rPr>
                <w:rFonts w:ascii="Calibri" w:hAnsi="Calibri" w:cs="Calibri"/>
                <w:sz w:val="22"/>
                <w:szCs w:val="22"/>
              </w:rPr>
            </w:pPr>
          </w:p>
        </w:tc>
      </w:tr>
      <w:tr w:rsidR="0073039E" w:rsidRPr="0073039E" w14:paraId="1080AE6D"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38E3F3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Teléfono / Extensión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131B11A5"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5C1C7DD4"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3B04A04"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Fax y número celular</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D143AB2"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21475F0"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4C140C93"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Correo Electrónico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38334615"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bl>
    <w:p w14:paraId="05FD37A8" w14:textId="77777777" w:rsidR="0073039E" w:rsidRPr="0073039E" w:rsidRDefault="0073039E" w:rsidP="0073039E">
      <w:pPr>
        <w:jc w:val="both"/>
        <w:rPr>
          <w:rFonts w:ascii="Arial" w:hAnsi="Arial" w:cs="Arial"/>
        </w:rPr>
      </w:pPr>
    </w:p>
    <w:p w14:paraId="5E4CD5BC" w14:textId="77777777" w:rsidR="0073039E" w:rsidRPr="0073039E" w:rsidRDefault="0073039E" w:rsidP="0073039E">
      <w:pPr>
        <w:jc w:val="both"/>
        <w:rPr>
          <w:rFonts w:ascii="Arial" w:hAnsi="Arial" w:cs="Arial"/>
        </w:rPr>
      </w:pPr>
    </w:p>
    <w:p w14:paraId="44B085DB" w14:textId="77777777" w:rsidR="0073039E" w:rsidRPr="0073039E" w:rsidRDefault="0073039E" w:rsidP="0073039E">
      <w:pPr>
        <w:jc w:val="both"/>
        <w:rPr>
          <w:rFonts w:ascii="Arial" w:hAnsi="Arial" w:cs="Arial"/>
        </w:rPr>
      </w:pPr>
    </w:p>
    <w:p w14:paraId="430C065D" w14:textId="77777777" w:rsidR="0073039E" w:rsidRPr="0073039E" w:rsidRDefault="0073039E" w:rsidP="0073039E">
      <w:pPr>
        <w:jc w:val="both"/>
        <w:rPr>
          <w:rFonts w:ascii="Arial" w:hAnsi="Arial" w:cs="Arial"/>
        </w:rPr>
      </w:pPr>
    </w:p>
    <w:p w14:paraId="3F5CF587"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Firma autorizada:</w:t>
      </w:r>
      <w:r w:rsidRPr="0073039E">
        <w:rPr>
          <w:rFonts w:ascii="Aptos" w:hAnsi="Aptos" w:cs="Aptos"/>
          <w:color w:val="000000"/>
          <w:lang w:eastAsia="es-CO"/>
        </w:rPr>
        <w:t xml:space="preserve"> </w:t>
      </w:r>
      <w:r w:rsidRPr="0073039E">
        <w:rPr>
          <w:rFonts w:ascii="Aptos" w:hAnsi="Aptos" w:cs="Aptos"/>
          <w:color w:val="FF0000"/>
          <w:lang w:eastAsia="es-CO"/>
        </w:rPr>
        <w:t>[firma del representante autorizado]</w:t>
      </w:r>
    </w:p>
    <w:p w14:paraId="6C440A6A"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Nombre y cargo del signatario:</w:t>
      </w:r>
      <w:r w:rsidRPr="0073039E">
        <w:rPr>
          <w:rFonts w:ascii="Aptos" w:hAnsi="Aptos" w:cs="Aptos"/>
          <w:color w:val="000000"/>
          <w:lang w:eastAsia="es-CO"/>
        </w:rPr>
        <w:t xml:space="preserve"> </w:t>
      </w:r>
      <w:r w:rsidRPr="0073039E">
        <w:rPr>
          <w:rFonts w:ascii="Aptos" w:hAnsi="Aptos" w:cs="Aptos"/>
          <w:color w:val="FF0000"/>
          <w:lang w:eastAsia="es-CO"/>
        </w:rPr>
        <w:t>[indicar nombre y cargo]</w:t>
      </w:r>
    </w:p>
    <w:p w14:paraId="09508490"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Nombre del proponente:</w:t>
      </w:r>
      <w:r w:rsidRPr="0073039E">
        <w:rPr>
          <w:rFonts w:ascii="Aptos" w:hAnsi="Aptos" w:cs="Aptos"/>
          <w:color w:val="000000"/>
          <w:lang w:eastAsia="es-CO"/>
        </w:rPr>
        <w:t xml:space="preserve"> </w:t>
      </w:r>
      <w:r w:rsidRPr="0073039E">
        <w:rPr>
          <w:rFonts w:ascii="Aptos" w:hAnsi="Aptos" w:cs="Aptos"/>
          <w:color w:val="FF0000"/>
          <w:lang w:eastAsia="es-CO"/>
        </w:rPr>
        <w:t>[indicar nombre completo del proponente]</w:t>
      </w:r>
    </w:p>
    <w:p w14:paraId="70FA4C1F" w14:textId="77777777" w:rsidR="0073039E" w:rsidRPr="0073039E" w:rsidRDefault="0073039E" w:rsidP="0073039E">
      <w:pPr>
        <w:tabs>
          <w:tab w:val="left" w:pos="2977"/>
        </w:tabs>
        <w:rPr>
          <w:rFonts w:ascii="Aptos" w:hAnsi="Aptos" w:cs="Aptos"/>
        </w:rPr>
      </w:pPr>
    </w:p>
    <w:p w14:paraId="1AEB0C3C" w14:textId="77777777" w:rsidR="008B3F42" w:rsidRPr="0073039E" w:rsidRDefault="008B3F42">
      <w:pPr>
        <w:rPr>
          <w:sz w:val="28"/>
          <w:szCs w:val="28"/>
        </w:rPr>
      </w:pPr>
    </w:p>
    <w:sectPr w:rsidR="008B3F42" w:rsidRPr="0073039E" w:rsidSect="0073039E">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F2B6" w14:textId="77777777" w:rsidR="008E683F" w:rsidRDefault="008E683F" w:rsidP="0073039E">
      <w:r>
        <w:separator/>
      </w:r>
    </w:p>
  </w:endnote>
  <w:endnote w:type="continuationSeparator" w:id="0">
    <w:p w14:paraId="72588E81" w14:textId="77777777" w:rsidR="008E683F" w:rsidRDefault="008E683F" w:rsidP="0073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6BC9" w14:textId="77777777" w:rsidR="008E683F" w:rsidRDefault="008E683F" w:rsidP="0073039E">
      <w:r>
        <w:separator/>
      </w:r>
    </w:p>
  </w:footnote>
  <w:footnote w:type="continuationSeparator" w:id="0">
    <w:p w14:paraId="7CBB4C1C" w14:textId="77777777" w:rsidR="008E683F" w:rsidRDefault="008E683F" w:rsidP="00730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B874EF74"/>
    <w:lvl w:ilvl="0" w:tplc="F3D8346C">
      <w:start w:val="1"/>
      <w:numFmt w:val="lowerLetter"/>
      <w:lvlText w:val="(%1)"/>
      <w:lvlJc w:val="left"/>
      <w:pPr>
        <w:tabs>
          <w:tab w:val="left" w:pos="2498"/>
        </w:tabs>
        <w:ind w:left="2498" w:hanging="360"/>
      </w:pPr>
      <w:rPr>
        <w:rFonts w:hint="default"/>
        <w:color w:val="auto"/>
        <w:u w:val="none"/>
      </w:rPr>
    </w:lvl>
    <w:lvl w:ilvl="1" w:tplc="0C0A0019" w:tentative="1">
      <w:start w:val="1"/>
      <w:numFmt w:val="lowerLetter"/>
      <w:lvlText w:val="%2."/>
      <w:lvlJc w:val="left"/>
      <w:pPr>
        <w:tabs>
          <w:tab w:val="left" w:pos="2498"/>
        </w:tabs>
        <w:ind w:left="2498" w:hanging="360"/>
      </w:pPr>
    </w:lvl>
    <w:lvl w:ilvl="2" w:tplc="0C0A001B" w:tentative="1">
      <w:start w:val="1"/>
      <w:numFmt w:val="lowerRoman"/>
      <w:lvlText w:val="%3."/>
      <w:lvlJc w:val="right"/>
      <w:pPr>
        <w:tabs>
          <w:tab w:val="left" w:pos="3218"/>
        </w:tabs>
        <w:ind w:left="3218" w:hanging="180"/>
      </w:pPr>
    </w:lvl>
    <w:lvl w:ilvl="3" w:tplc="0C0A000F" w:tentative="1">
      <w:start w:val="1"/>
      <w:numFmt w:val="decimal"/>
      <w:lvlText w:val="%4."/>
      <w:lvlJc w:val="left"/>
      <w:pPr>
        <w:tabs>
          <w:tab w:val="left" w:pos="3938"/>
        </w:tabs>
        <w:ind w:left="3938" w:hanging="360"/>
      </w:pPr>
    </w:lvl>
    <w:lvl w:ilvl="4" w:tplc="0C0A0019" w:tentative="1">
      <w:start w:val="1"/>
      <w:numFmt w:val="lowerLetter"/>
      <w:lvlText w:val="%5."/>
      <w:lvlJc w:val="left"/>
      <w:pPr>
        <w:tabs>
          <w:tab w:val="left" w:pos="4658"/>
        </w:tabs>
        <w:ind w:left="4658" w:hanging="360"/>
      </w:pPr>
    </w:lvl>
    <w:lvl w:ilvl="5" w:tplc="0C0A001B" w:tentative="1">
      <w:start w:val="1"/>
      <w:numFmt w:val="lowerRoman"/>
      <w:lvlText w:val="%6."/>
      <w:lvlJc w:val="right"/>
      <w:pPr>
        <w:tabs>
          <w:tab w:val="left" w:pos="5378"/>
        </w:tabs>
        <w:ind w:left="5378" w:hanging="180"/>
      </w:pPr>
    </w:lvl>
    <w:lvl w:ilvl="6" w:tplc="0C0A000F" w:tentative="1">
      <w:start w:val="1"/>
      <w:numFmt w:val="decimal"/>
      <w:lvlText w:val="%7."/>
      <w:lvlJc w:val="left"/>
      <w:pPr>
        <w:tabs>
          <w:tab w:val="left" w:pos="6098"/>
        </w:tabs>
        <w:ind w:left="6098" w:hanging="360"/>
      </w:pPr>
    </w:lvl>
    <w:lvl w:ilvl="7" w:tplc="0C0A0019" w:tentative="1">
      <w:start w:val="1"/>
      <w:numFmt w:val="lowerLetter"/>
      <w:lvlText w:val="%8."/>
      <w:lvlJc w:val="left"/>
      <w:pPr>
        <w:tabs>
          <w:tab w:val="left" w:pos="6818"/>
        </w:tabs>
        <w:ind w:left="6818" w:hanging="360"/>
      </w:pPr>
    </w:lvl>
    <w:lvl w:ilvl="8" w:tplc="0C0A001B" w:tentative="1">
      <w:start w:val="1"/>
      <w:numFmt w:val="lowerRoman"/>
      <w:lvlText w:val="%9."/>
      <w:lvlJc w:val="right"/>
      <w:pPr>
        <w:tabs>
          <w:tab w:val="left" w:pos="7538"/>
        </w:tabs>
        <w:ind w:left="7538" w:hanging="180"/>
      </w:pPr>
    </w:lvl>
  </w:abstractNum>
  <w:num w:numId="1" w16cid:durableId="196719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9E"/>
    <w:rsid w:val="00182D54"/>
    <w:rsid w:val="00212EFF"/>
    <w:rsid w:val="002648C9"/>
    <w:rsid w:val="002D3D33"/>
    <w:rsid w:val="003866F8"/>
    <w:rsid w:val="00471071"/>
    <w:rsid w:val="005A1661"/>
    <w:rsid w:val="006D1160"/>
    <w:rsid w:val="0073039E"/>
    <w:rsid w:val="00794931"/>
    <w:rsid w:val="007F3C46"/>
    <w:rsid w:val="008B3F42"/>
    <w:rsid w:val="008E683F"/>
    <w:rsid w:val="00957CBF"/>
    <w:rsid w:val="009E2946"/>
    <w:rsid w:val="00AB4685"/>
    <w:rsid w:val="00BA14CD"/>
    <w:rsid w:val="00BF51BF"/>
    <w:rsid w:val="00CC7738"/>
    <w:rsid w:val="00D52D1A"/>
    <w:rsid w:val="00DE4C2C"/>
    <w:rsid w:val="00DF7B91"/>
    <w:rsid w:val="00ED5786"/>
    <w:rsid w:val="00FB0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8B39"/>
  <w15:chartTrackingRefBased/>
  <w15:docId w15:val="{60EB4F41-451C-44A4-9572-D6DEEC63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9E"/>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73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03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03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03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039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039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039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039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3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03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03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03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03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03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03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03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039E"/>
    <w:rPr>
      <w:rFonts w:eastAsiaTheme="majorEastAsia" w:cstheme="majorBidi"/>
      <w:color w:val="272727" w:themeColor="text1" w:themeTint="D8"/>
    </w:rPr>
  </w:style>
  <w:style w:type="paragraph" w:styleId="Ttulo">
    <w:name w:val="Title"/>
    <w:basedOn w:val="Normal"/>
    <w:next w:val="Normal"/>
    <w:link w:val="TtuloCar"/>
    <w:uiPriority w:val="10"/>
    <w:qFormat/>
    <w:rsid w:val="007303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03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03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03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039E"/>
    <w:pPr>
      <w:spacing w:before="160"/>
      <w:jc w:val="center"/>
    </w:pPr>
    <w:rPr>
      <w:i/>
      <w:iCs/>
      <w:color w:val="404040" w:themeColor="text1" w:themeTint="BF"/>
    </w:rPr>
  </w:style>
  <w:style w:type="character" w:customStyle="1" w:styleId="CitaCar">
    <w:name w:val="Cita Car"/>
    <w:basedOn w:val="Fuentedeprrafopredeter"/>
    <w:link w:val="Cita"/>
    <w:uiPriority w:val="29"/>
    <w:rsid w:val="0073039E"/>
    <w:rPr>
      <w:i/>
      <w:iCs/>
      <w:color w:val="404040" w:themeColor="text1" w:themeTint="BF"/>
    </w:rPr>
  </w:style>
  <w:style w:type="paragraph" w:styleId="Prrafodelista">
    <w:name w:val="List Paragraph"/>
    <w:basedOn w:val="Normal"/>
    <w:link w:val="PrrafodelistaCar"/>
    <w:uiPriority w:val="34"/>
    <w:qFormat/>
    <w:rsid w:val="0073039E"/>
    <w:pPr>
      <w:ind w:left="720"/>
      <w:contextualSpacing/>
    </w:pPr>
  </w:style>
  <w:style w:type="character" w:styleId="nfasisintenso">
    <w:name w:val="Intense Emphasis"/>
    <w:basedOn w:val="Fuentedeprrafopredeter"/>
    <w:uiPriority w:val="21"/>
    <w:qFormat/>
    <w:rsid w:val="0073039E"/>
    <w:rPr>
      <w:i/>
      <w:iCs/>
      <w:color w:val="0F4761" w:themeColor="accent1" w:themeShade="BF"/>
    </w:rPr>
  </w:style>
  <w:style w:type="paragraph" w:styleId="Citadestacada">
    <w:name w:val="Intense Quote"/>
    <w:basedOn w:val="Normal"/>
    <w:next w:val="Normal"/>
    <w:link w:val="CitadestacadaCar"/>
    <w:uiPriority w:val="30"/>
    <w:qFormat/>
    <w:rsid w:val="0073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039E"/>
    <w:rPr>
      <w:i/>
      <w:iCs/>
      <w:color w:val="0F4761" w:themeColor="accent1" w:themeShade="BF"/>
    </w:rPr>
  </w:style>
  <w:style w:type="character" w:styleId="Referenciaintensa">
    <w:name w:val="Intense Reference"/>
    <w:basedOn w:val="Fuentedeprrafopredeter"/>
    <w:uiPriority w:val="32"/>
    <w:qFormat/>
    <w:rsid w:val="0073039E"/>
    <w:rPr>
      <w:b/>
      <w:bCs/>
      <w:smallCaps/>
      <w:color w:val="0F4761" w:themeColor="accent1" w:themeShade="BF"/>
      <w:spacing w:val="5"/>
    </w:rPr>
  </w:style>
  <w:style w:type="character" w:customStyle="1" w:styleId="PrrafodelistaCar">
    <w:name w:val="Párrafo de lista Car"/>
    <w:basedOn w:val="Fuentedeprrafopredeter"/>
    <w:link w:val="Prrafodelista"/>
    <w:uiPriority w:val="34"/>
    <w:qFormat/>
    <w:rsid w:val="0073039E"/>
  </w:style>
  <w:style w:type="paragraph" w:styleId="Encabezado">
    <w:name w:val="header"/>
    <w:basedOn w:val="Normal"/>
    <w:link w:val="EncabezadoCar"/>
    <w:uiPriority w:val="99"/>
    <w:unhideWhenUsed/>
    <w:rsid w:val="0073039E"/>
    <w:pPr>
      <w:tabs>
        <w:tab w:val="center" w:pos="4419"/>
        <w:tab w:val="right" w:pos="8838"/>
      </w:tabs>
    </w:pPr>
  </w:style>
  <w:style w:type="character" w:customStyle="1" w:styleId="EncabezadoCar">
    <w:name w:val="Encabezado Car"/>
    <w:basedOn w:val="Fuentedeprrafopredeter"/>
    <w:link w:val="Encabezado"/>
    <w:uiPriority w:val="99"/>
    <w:rsid w:val="0073039E"/>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3039E"/>
    <w:pPr>
      <w:tabs>
        <w:tab w:val="center" w:pos="4419"/>
        <w:tab w:val="right" w:pos="8838"/>
      </w:tabs>
    </w:pPr>
  </w:style>
  <w:style w:type="character" w:customStyle="1" w:styleId="PiedepginaCar">
    <w:name w:val="Pie de página Car"/>
    <w:basedOn w:val="Fuentedeprrafopredeter"/>
    <w:link w:val="Piedepgina"/>
    <w:uiPriority w:val="99"/>
    <w:rsid w:val="0073039E"/>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547</Words>
  <Characters>3013</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Daniel Camayo Escobar</dc:creator>
  <cp:keywords/>
  <dc:description/>
  <cp:lastModifiedBy>Sergio Daniel Camayo Escobar</cp:lastModifiedBy>
  <cp:revision>7</cp:revision>
  <dcterms:created xsi:type="dcterms:W3CDTF">2025-07-03T15:07:00Z</dcterms:created>
  <dcterms:modified xsi:type="dcterms:W3CDTF">2026-01-28T10:01:00Z</dcterms:modified>
</cp:coreProperties>
</file>